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sz w:val="28"/>
          <w:szCs w:val="28"/>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after="140" w:line="276" w:lineRule="auto"/>
        <w:rPr>
          <w:rFonts w:ascii="Arial" w:cs="Arial" w:eastAsia="Arial" w:hAnsi="Arial"/>
          <w:b w:val="1"/>
          <w:bCs w:val="1"/>
          <w:sz w:val="28"/>
          <w:szCs w:val="28"/>
        </w:rPr>
      </w:pPr>
      <w:r w:rsidDel="00000000" w:rsidR="00000000" w:rsidRPr="00000000">
        <w:rPr>
          <w:rFonts w:ascii="Arial" w:cs="Arial" w:eastAsia="Arial" w:hAnsi="Arial"/>
          <w:b w:val="1"/>
          <w:bCs w:val="1"/>
          <w:sz w:val="28"/>
          <w:szCs w:val="28"/>
          <w:rtl w:val="0"/>
        </w:rPr>
        <w:t xml:space="preserve">Die beliebtesten Hundenamen Deutschlands: Luna und Buddy an der Spitze </w:t>
      </w:r>
    </w:p>
    <w:p w:rsidR="00000000" w:rsidDel="00000000" w:rsidP="00000000" w:rsidRDefault="00000000" w:rsidRPr="00000000" w14:paraId="00000003">
      <w:pPr>
        <w:spacing w:after="140" w:line="276" w:lineRule="auto"/>
        <w:rPr>
          <w:rFonts w:ascii="Arial" w:cs="Arial" w:eastAsia="Arial" w:hAnsi="Arial"/>
          <w:b w:val="1"/>
          <w:bCs w:val="1"/>
          <w:sz w:val="28"/>
          <w:szCs w:val="28"/>
        </w:rPr>
      </w:pPr>
      <w:r w:rsidDel="00000000" w:rsidR="00000000" w:rsidRPr="00000000">
        <w:rPr>
          <w:rtl w:val="0"/>
        </w:rPr>
      </w:r>
    </w:p>
    <w:p w:rsidR="00000000" w:rsidDel="00000000" w:rsidP="00000000" w:rsidRDefault="00000000" w:rsidRPr="00000000" w14:paraId="00000004">
      <w:pPr>
        <w:numPr>
          <w:ilvl w:val="0"/>
          <w:numId w:val="1"/>
        </w:numPr>
        <w:spacing w:after="40" w:before="40" w:line="276" w:lineRule="auto"/>
        <w:ind w:left="720" w:hanging="360"/>
        <w:rPr>
          <w:rFonts w:ascii="Arial" w:cs="Arial" w:eastAsia="Arial" w:hAnsi="Arial"/>
          <w:sz w:val="22"/>
          <w:szCs w:val="22"/>
        </w:rPr>
      </w:pPr>
      <w:r w:rsidDel="00000000" w:rsidR="00000000" w:rsidRPr="00000000">
        <w:rPr>
          <w:rFonts w:ascii="Arial" w:cs="Arial" w:eastAsia="Arial" w:hAnsi="Arial"/>
          <w:i w:val="1"/>
          <w:iCs w:val="1"/>
          <w:sz w:val="22"/>
          <w:szCs w:val="22"/>
          <w:rtl w:val="0"/>
        </w:rPr>
        <w:t xml:space="preserve">Emma und Bella: Einer Auswertung der Uelzener Versicherungen zufolge tragen Deutschlands Hündinnen beliebte Mädchennamen</w:t>
      </w:r>
      <w:r w:rsidDel="00000000" w:rsidR="00000000" w:rsidRPr="00000000">
        <w:rPr>
          <w:rtl w:val="0"/>
        </w:rPr>
      </w:r>
    </w:p>
    <w:p w:rsidR="00000000" w:rsidDel="00000000" w:rsidP="00000000" w:rsidRDefault="00000000" w:rsidRPr="00000000" w14:paraId="00000005">
      <w:pPr>
        <w:numPr>
          <w:ilvl w:val="0"/>
          <w:numId w:val="1"/>
        </w:numPr>
        <w:spacing w:after="40" w:before="40" w:line="276" w:lineRule="auto"/>
        <w:ind w:left="720" w:hanging="360"/>
        <w:rPr>
          <w:rFonts w:ascii="Arial" w:cs="Arial" w:eastAsia="Arial" w:hAnsi="Arial"/>
          <w:sz w:val="22"/>
          <w:szCs w:val="22"/>
        </w:rPr>
      </w:pPr>
      <w:r w:rsidDel="00000000" w:rsidR="00000000" w:rsidRPr="00000000">
        <w:rPr>
          <w:rFonts w:ascii="Arial" w:cs="Arial" w:eastAsia="Arial" w:hAnsi="Arial"/>
          <w:i w:val="1"/>
          <w:iCs w:val="1"/>
          <w:sz w:val="22"/>
          <w:szCs w:val="22"/>
          <w:rtl w:val="0"/>
        </w:rPr>
        <w:t xml:space="preserve">Bei Rüden regieren Götter: Odin, Zeus und Loki landen weit oben im Ranking</w:t>
      </w:r>
      <w:r w:rsidDel="00000000" w:rsidR="00000000" w:rsidRPr="00000000">
        <w:rPr>
          <w:rtl w:val="0"/>
        </w:rPr>
      </w:r>
    </w:p>
    <w:p w:rsidR="00000000" w:rsidDel="00000000" w:rsidP="00000000" w:rsidRDefault="00000000" w:rsidRPr="00000000" w14:paraId="00000006">
      <w:pPr>
        <w:numPr>
          <w:ilvl w:val="0"/>
          <w:numId w:val="1"/>
        </w:numPr>
        <w:spacing w:after="40" w:before="40" w:line="276" w:lineRule="auto"/>
        <w:ind w:left="720" w:hanging="360"/>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Käthe, Erna, Hilde und Bärbel erleben ein unerwartetes Comeback</w:t>
      </w:r>
    </w:p>
    <w:p w:rsidR="00000000" w:rsidDel="00000000" w:rsidP="00000000" w:rsidRDefault="00000000" w:rsidRPr="00000000" w14:paraId="00000007">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08">
      <w:pPr>
        <w:spacing w:before="160" w:line="288" w:lineRule="auto"/>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Uelzen, 7. Juli 2026</w:t>
      </w:r>
    </w:p>
    <w:p w:rsidR="00000000" w:rsidDel="00000000" w:rsidP="00000000" w:rsidRDefault="00000000" w:rsidRPr="00000000" w14:paraId="00000009">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Die Uelzener Versicherungen haben knapp 128.000 Hundenamen ausgewertet. Das Ergebnis: Klassiker wie Luna und Buddy führen das Ranking an. Doch wer genauer hinschaut, entdeckt eine überraschende Vielfalt, die von nordischen Göttern über britische Detektive bis zu Komponisten und Schokoriegeln reicht.</w:t>
      </w:r>
    </w:p>
    <w:p w:rsidR="00000000" w:rsidDel="00000000" w:rsidP="00000000" w:rsidRDefault="00000000" w:rsidRPr="00000000" w14:paraId="0000000A">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Bei den Hündinnen führt Luna (2.099 Nennungen) das Ranking mit großem Abstand an, gefolgt von Emma (1.352) und Bella (1.210). Bei den Rüden belegt Buddy (1.060) den ersten Platz, mit Balu (918) und Bruno (811) dicht auf den Fersen. </w:t>
      </w:r>
    </w:p>
    <w:p w:rsidR="00000000" w:rsidDel="00000000" w:rsidP="00000000" w:rsidRDefault="00000000" w:rsidRPr="00000000" w14:paraId="0000000B">
      <w:pPr>
        <w:spacing w:line="276" w:lineRule="auto"/>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Göttliche und geniale Gesellschaft auf vier Pfoten</w:t>
      </w:r>
    </w:p>
    <w:p w:rsidR="00000000" w:rsidDel="00000000" w:rsidP="00000000" w:rsidRDefault="00000000" w:rsidRPr="00000000" w14:paraId="0000000C">
      <w:pPr>
        <w:spacing w:after="140" w:before="280"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Viele Hundebesitzer in Deutschland lassen sich von der nordischen und griechischen Mythologie inspirieren. Der Allvater der nordischen Götter Odin ist mit 362 Nennungen der weitaus beliebteste Gottesname für Rüden und landet damit in den Top 25. Ihm folgen Loki, der nordische Trickster, sowie Zeus, Ares und Apollo aus dem griechischen Himmelsreich. </w:t>
      </w:r>
    </w:p>
    <w:p w:rsidR="00000000" w:rsidDel="00000000" w:rsidP="00000000" w:rsidRDefault="00000000" w:rsidRPr="00000000" w14:paraId="0000000D">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Auch große Genies aus Wissenschaft und Kultur dienen als Vorbilder – wie der berühmte Physiker Einstein. Goethe, Mozart und Da Vinci sind ebenfalls vertreten, was die deutschen Vierbeiner zumindest nominell in die erlesene kulturelle Gesellschaft rückt.</w:t>
      </w:r>
    </w:p>
    <w:p w:rsidR="00000000" w:rsidDel="00000000" w:rsidP="00000000" w:rsidRDefault="00000000" w:rsidRPr="00000000" w14:paraId="0000000E">
      <w:pPr>
        <w:spacing w:after="140" w:before="280" w:line="276" w:lineRule="auto"/>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Zwischen Tradition und Popkultur </w:t>
      </w:r>
    </w:p>
    <w:p w:rsidR="00000000" w:rsidDel="00000000" w:rsidP="00000000" w:rsidRDefault="00000000" w:rsidRPr="00000000" w14:paraId="0000000F">
      <w:pPr>
        <w:spacing w:after="140" w:before="280"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Neben modernen Top-Namen wie Luna, Emma und Bella zeigt sich eine große Bandbreite. Hundehalter orientieren sich an altdeutschen Namen wie Erna, Käthe und Hilde sowie an Figuren aus Literatur, Film und Fernsehen. Dazu gehören etwa </w:t>
      </w:r>
      <w:r w:rsidDel="00000000" w:rsidR="00000000" w:rsidRPr="00000000">
        <w:rPr>
          <w:rFonts w:ascii="Arial" w:cs="Arial" w:eastAsia="Arial" w:hAnsi="Arial"/>
          <w:i w:val="1"/>
          <w:iCs w:val="1"/>
          <w:sz w:val="22"/>
          <w:szCs w:val="22"/>
          <w:rtl w:val="0"/>
        </w:rPr>
        <w:t xml:space="preserve">Asterix</w:t>
      </w:r>
      <w:r w:rsidDel="00000000" w:rsidR="00000000" w:rsidRPr="00000000">
        <w:rPr>
          <w:rFonts w:ascii="Arial" w:cs="Arial" w:eastAsia="Arial" w:hAnsi="Arial"/>
          <w:sz w:val="22"/>
          <w:szCs w:val="22"/>
          <w:rtl w:val="0"/>
        </w:rPr>
        <w:t xml:space="preserve">-Helden wie Obelix und Idefix, Athos und Aramis aus </w:t>
      </w:r>
      <w:r w:rsidDel="00000000" w:rsidR="00000000" w:rsidRPr="00000000">
        <w:rPr>
          <w:rFonts w:ascii="Arial" w:cs="Arial" w:eastAsia="Arial" w:hAnsi="Arial"/>
          <w:i w:val="1"/>
          <w:iCs w:val="1"/>
          <w:sz w:val="22"/>
          <w:szCs w:val="22"/>
          <w:rtl w:val="0"/>
        </w:rPr>
        <w:t xml:space="preserve">Die drei Musketiere</w:t>
      </w:r>
      <w:r w:rsidDel="00000000" w:rsidR="00000000" w:rsidRPr="00000000">
        <w:rPr>
          <w:rFonts w:ascii="Arial" w:cs="Arial" w:eastAsia="Arial" w:hAnsi="Arial"/>
          <w:sz w:val="22"/>
          <w:szCs w:val="22"/>
          <w:rtl w:val="0"/>
        </w:rPr>
        <w:t xml:space="preserve"> oder Sherlock und Watson. Ebenso finden sich Bambi aus dem gleichnamigen Disney-Film, die Amateurdetektivin Miss Marple von Agatha Christie, Khaleesi aus </w:t>
      </w:r>
      <w:r w:rsidDel="00000000" w:rsidR="00000000" w:rsidRPr="00000000">
        <w:rPr>
          <w:rFonts w:ascii="Arial" w:cs="Arial" w:eastAsia="Arial" w:hAnsi="Arial"/>
          <w:i w:val="1"/>
          <w:iCs w:val="1"/>
          <w:sz w:val="22"/>
          <w:szCs w:val="22"/>
          <w:rtl w:val="0"/>
        </w:rPr>
        <w:t xml:space="preserve">Game of Thrones </w:t>
      </w:r>
      <w:r w:rsidDel="00000000" w:rsidR="00000000" w:rsidRPr="00000000">
        <w:rPr>
          <w:rFonts w:ascii="Arial" w:cs="Arial" w:eastAsia="Arial" w:hAnsi="Arial"/>
          <w:sz w:val="22"/>
          <w:szCs w:val="22"/>
          <w:rtl w:val="0"/>
        </w:rPr>
        <w:t xml:space="preserve">oder Peppa aus der Zeichentrickserie rund um die Schweinchenfamilie Wutz in den Daten. Kaum verwunderlich: Auch Snoopy, der berühmteste Hund der Comicwelt, ist mit dabei.</w:t>
      </w:r>
    </w:p>
    <w:p w:rsidR="00000000" w:rsidDel="00000000" w:rsidP="00000000" w:rsidRDefault="00000000" w:rsidRPr="00000000" w14:paraId="00000010">
      <w:pPr>
        <w:spacing w:after="140" w:before="280" w:line="276" w:lineRule="auto"/>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Süßigkeiten und Getränke hoch im Kurs</w:t>
      </w:r>
      <w:r w:rsidDel="00000000" w:rsidR="00000000" w:rsidRPr="00000000">
        <w:rPr>
          <w:rtl w:val="0"/>
        </w:rPr>
      </w:r>
    </w:p>
    <w:p w:rsidR="00000000" w:rsidDel="00000000" w:rsidP="00000000" w:rsidRDefault="00000000" w:rsidRPr="00000000" w14:paraId="00000011">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Bekannt und mit süßem Genuss verbunden sind Hundenamen wie Milky, Bounty oder Toffee. Hier wird schnell deutlich, was des Hundehalters Lieblingsnascherei ist. Auch Namen wie Whisky, Tequila und Pepsi sind auf der Liste vertreten und offenbaren, dass wohl auch die Getränkekarte zur Namensfindung beiträgt.</w:t>
      </w:r>
    </w:p>
    <w:p w:rsidR="00000000" w:rsidDel="00000000" w:rsidP="00000000" w:rsidRDefault="00000000" w:rsidRPr="00000000" w14:paraId="00000012">
      <w:pPr>
        <w:spacing w:after="140" w:before="280" w:line="276" w:lineRule="auto"/>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Für jeden Hund der beste Versicherungsschutz</w:t>
      </w:r>
    </w:p>
    <w:p w:rsidR="00000000" w:rsidDel="00000000" w:rsidP="00000000" w:rsidRDefault="00000000" w:rsidRPr="00000000" w14:paraId="00000013">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Egal ob Buddy und Balu oder Luna und Emma: Die Uelzener Versicherung hat für jeden Hund einen passgenauen Schutz. Sie bietet ein breites Portfolio an Hundeversicherungen, mit denen sich Halter für den Ernstfall finanziell absichern können. Weitere Informationen gibt es unter</w:t>
      </w:r>
      <w:hyperlink r:id="rId7">
        <w:r w:rsidDel="00000000" w:rsidR="00000000" w:rsidRPr="00000000">
          <w:rPr>
            <w:rFonts w:ascii="Arial" w:cs="Arial" w:eastAsia="Arial" w:hAnsi="Arial"/>
            <w:sz w:val="22"/>
            <w:szCs w:val="22"/>
            <w:rtl w:val="0"/>
          </w:rPr>
          <w:t xml:space="preserve"> </w:t>
        </w:r>
      </w:hyperlink>
      <w:hyperlink r:id="rId8">
        <w:r w:rsidDel="00000000" w:rsidR="00000000" w:rsidRPr="00000000">
          <w:rPr>
            <w:rFonts w:ascii="Arial" w:cs="Arial" w:eastAsia="Arial" w:hAnsi="Arial"/>
            <w:color w:val="1155cc"/>
            <w:sz w:val="22"/>
            <w:szCs w:val="22"/>
            <w:u w:val="single"/>
            <w:rtl w:val="0"/>
          </w:rPr>
          <w:t xml:space="preserve">www.uelzener.de/hund</w:t>
        </w:r>
      </w:hyperlink>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14">
      <w:pPr>
        <w:spacing w:after="180" w:line="360" w:lineRule="auto"/>
        <w:rPr>
          <w:rFonts w:ascii="Arial" w:cs="Arial" w:eastAsia="Arial" w:hAnsi="Arial"/>
          <w:b w:val="1"/>
          <w:bCs w:val="1"/>
          <w:color w:val="15473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5">
      <w:pPr>
        <w:rPr>
          <w:sz w:val="20"/>
          <w:szCs w:val="20"/>
        </w:rPr>
      </w:pPr>
      <w:r w:rsidDel="00000000" w:rsidR="00000000" w:rsidRPr="00000000">
        <w:rPr>
          <w:b w:val="1"/>
          <w:bCs w:val="1"/>
          <w:sz w:val="20"/>
          <w:szCs w:val="20"/>
          <w:rtl w:val="0"/>
        </w:rPr>
        <w:t xml:space="preserve">Zeichenanzahl:</w:t>
      </w:r>
      <w:r w:rsidDel="00000000" w:rsidR="00000000" w:rsidRPr="00000000">
        <w:rPr>
          <w:sz w:val="20"/>
          <w:szCs w:val="20"/>
          <w:rtl w:val="0"/>
        </w:rPr>
        <w:t xml:space="preserve"> 2.900 Zeichen inkl. Leerzeichen</w:t>
      </w:r>
    </w:p>
    <w:p w:rsidR="00000000" w:rsidDel="00000000" w:rsidP="00000000" w:rsidRDefault="00000000" w:rsidRPr="00000000" w14:paraId="00000016">
      <w:pPr>
        <w:rPr>
          <w:sz w:val="20"/>
          <w:szCs w:val="20"/>
        </w:rPr>
      </w:pPr>
      <w:r w:rsidDel="00000000" w:rsidR="00000000" w:rsidRPr="00000000">
        <w:rPr>
          <w:b w:val="1"/>
          <w:bCs w:val="1"/>
          <w:sz w:val="20"/>
          <w:szCs w:val="20"/>
          <w:rtl w:val="0"/>
        </w:rPr>
        <w:t xml:space="preserve">Bildquelle:</w:t>
      </w:r>
      <w:r w:rsidDel="00000000" w:rsidR="00000000" w:rsidRPr="00000000">
        <w:rPr>
          <w:sz w:val="20"/>
          <w:szCs w:val="20"/>
          <w:rtl w:val="0"/>
        </w:rPr>
        <w:t xml:space="preserve"> Uelzener</w:t>
      </w:r>
    </w:p>
    <w:p w:rsidR="00000000" w:rsidDel="00000000" w:rsidP="00000000" w:rsidRDefault="00000000" w:rsidRPr="00000000" w14:paraId="00000017">
      <w:pPr>
        <w:rPr>
          <w:sz w:val="20"/>
          <w:szCs w:val="20"/>
        </w:rPr>
      </w:pPr>
      <w:r w:rsidDel="00000000" w:rsidR="00000000" w:rsidRPr="00000000">
        <w:rPr>
          <w:b w:val="1"/>
          <w:bCs w:val="1"/>
          <w:sz w:val="20"/>
          <w:szCs w:val="20"/>
          <w:rtl w:val="0"/>
        </w:rPr>
        <w:t xml:space="preserve">Keywords: </w:t>
      </w:r>
      <w:r w:rsidDel="00000000" w:rsidR="00000000" w:rsidRPr="00000000">
        <w:rPr>
          <w:sz w:val="20"/>
          <w:szCs w:val="20"/>
          <w:rtl w:val="0"/>
        </w:rPr>
        <w:t xml:space="preserve">Uelzener Versicherungen, Uelzener, Tierversicherung, Hund, Hundenamen, beliebte Hundenamen, Namen für Hunde</w:t>
      </w:r>
    </w:p>
    <w:p w:rsidR="00000000" w:rsidDel="00000000" w:rsidP="00000000" w:rsidRDefault="00000000" w:rsidRPr="00000000" w14:paraId="00000018">
      <w:pPr>
        <w:rPr>
          <w:sz w:val="20"/>
          <w:szCs w:val="20"/>
        </w:rPr>
      </w:pPr>
      <w:r w:rsidDel="00000000" w:rsidR="00000000" w:rsidRPr="00000000">
        <w:rPr>
          <w:b w:val="1"/>
          <w:bCs w:val="1"/>
          <w:sz w:val="20"/>
          <w:szCs w:val="20"/>
          <w:rtl w:val="0"/>
        </w:rPr>
        <w:t xml:space="preserve">Meta Title: </w:t>
      </w:r>
      <w:r w:rsidDel="00000000" w:rsidR="00000000" w:rsidRPr="00000000">
        <w:rPr>
          <w:sz w:val="20"/>
          <w:szCs w:val="20"/>
          <w:rtl w:val="0"/>
        </w:rPr>
        <w:t xml:space="preserve">Die beliebtesten Hundenamen Deutschlands</w:t>
      </w:r>
    </w:p>
    <w:p w:rsidR="00000000" w:rsidDel="00000000" w:rsidP="00000000" w:rsidRDefault="00000000" w:rsidRPr="00000000" w14:paraId="00000019">
      <w:pPr>
        <w:rPr>
          <w:sz w:val="20"/>
          <w:szCs w:val="20"/>
        </w:rPr>
      </w:pPr>
      <w:r w:rsidDel="00000000" w:rsidR="00000000" w:rsidRPr="00000000">
        <w:rPr>
          <w:b w:val="1"/>
          <w:bCs w:val="1"/>
          <w:sz w:val="20"/>
          <w:szCs w:val="20"/>
          <w:rtl w:val="0"/>
        </w:rPr>
        <w:t xml:space="preserve">Meta Description: </w:t>
      </w:r>
      <w:r w:rsidDel="00000000" w:rsidR="00000000" w:rsidRPr="00000000">
        <w:rPr>
          <w:sz w:val="20"/>
          <w:szCs w:val="20"/>
          <w:rtl w:val="0"/>
        </w:rPr>
        <w:t xml:space="preserve">Die Uelzener hat rund 128.000 Einträge ausgewertet und die häufigsten Hundenamen Deutschlands ermittelt.</w:t>
      </w:r>
    </w:p>
    <w:p w:rsidR="00000000" w:rsidDel="00000000" w:rsidP="00000000" w:rsidRDefault="00000000" w:rsidRPr="00000000" w14:paraId="0000001A">
      <w:pPr>
        <w:rPr>
          <w:rFonts w:ascii="Arial" w:cs="Arial" w:eastAsia="Arial" w:hAnsi="Arial"/>
          <w:sz w:val="20"/>
          <w:szCs w:val="20"/>
        </w:rPr>
      </w:pPr>
      <w:r w:rsidDel="00000000" w:rsidR="00000000" w:rsidRPr="00000000">
        <w:rPr>
          <w:sz w:val="20"/>
          <w:szCs w:val="20"/>
          <w:rtl w:val="0"/>
        </w:rPr>
        <w:t xml:space="preserve">Das Bildmaterial steht Ihnen zur redaktionellen Verwendung im Kontext der Berichterstattung über die Uelzener Versicherungen zur Verfügung. Über einen Beleglink oder ein Belegexemplar bei Veröffentlichung würden wir uns freuen. </w:t>
      </w:r>
      <w:r w:rsidDel="00000000" w:rsidR="00000000" w:rsidRPr="00000000">
        <w:rPr>
          <w:rtl w:val="0"/>
        </w:rPr>
      </w:r>
    </w:p>
    <w:p w:rsidR="00000000" w:rsidDel="00000000" w:rsidP="00000000" w:rsidRDefault="00000000" w:rsidRPr="00000000" w14:paraId="0000001B">
      <w:pPr>
        <w:spacing w:after="180" w:line="360" w:lineRule="auto"/>
        <w:rPr>
          <w:rFonts w:ascii="Arial" w:cs="Arial" w:eastAsia="Arial" w:hAnsi="Arial"/>
          <w:b w:val="1"/>
          <w:bCs w:val="1"/>
          <w:color w:val="15473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C">
      <w:pPr>
        <w:spacing w:after="180" w:line="360" w:lineRule="auto"/>
        <w:rPr>
          <w:rFonts w:ascii="Arial" w:cs="Arial" w:eastAsia="Arial" w:hAnsi="Arial"/>
          <w:b w:val="1"/>
          <w:bCs w:val="1"/>
          <w:color w:val="154734"/>
        </w:rPr>
      </w:pPr>
      <w:r w:rsidDel="00000000" w:rsidR="00000000" w:rsidRPr="00000000">
        <w:rPr>
          <w:rFonts w:ascii="Arial" w:cs="Arial" w:eastAsia="Arial" w:hAnsi="Arial"/>
          <w:b w:val="1"/>
          <w:bCs w:val="1"/>
          <w:color w:val="154734"/>
          <w:rtl w:val="0"/>
        </w:rPr>
        <w:t xml:space="preserve">Die Uelzener Versicherungen</w:t>
      </w:r>
    </w:p>
    <w:p w:rsidR="00000000" w:rsidDel="00000000" w:rsidP="00000000" w:rsidRDefault="00000000" w:rsidRPr="00000000" w14:paraId="0000001D">
      <w:pPr>
        <w:spacing w:after="0" w:before="1" w:line="360" w:lineRule="auto"/>
        <w:ind w:right="189"/>
        <w:rPr>
          <w:rFonts w:ascii="Arial" w:cs="Arial" w:eastAsia="Arial" w:hAnsi="Arial"/>
          <w:i w:val="1"/>
          <w:iCs w:val="1"/>
          <w:sz w:val="20"/>
          <w:szCs w:val="20"/>
        </w:rPr>
      </w:pPr>
      <w:r w:rsidDel="00000000" w:rsidR="00000000" w:rsidRPr="00000000">
        <w:rPr>
          <w:rFonts w:ascii="Arial" w:cs="Arial" w:eastAsia="Arial" w:hAnsi="Arial"/>
          <w:i w:val="1"/>
          <w:iCs w:val="1"/>
          <w:sz w:val="20"/>
          <w:szCs w:val="20"/>
          <w:rtl w:val="0"/>
        </w:rPr>
        <w:t xml:space="preserve">Die Uelzener Versicherungen zählen zu den führenden Spezialversicherern für Tiere in Deutschland. Sie wurden 1873 gegründet und blicken nunmehr auf über 150 Jahre Tradition und Partnerschaft zurück. Als erstes deutsches Versicherungsunternehmen entwickelte die Uelzener schon 1984 die Tierkrankenversicherung. Seitdem vertrauen Halterinnen und Halter von Hunden, Katzen und Pferden sowie gewerbliche Kundinnen und Kunden wie Hundeschulen oder Pferdebetriebe auf deren Expertise. Das Unternehmen hat mit seinen rund 350 Mitarbeitenden den Stammsitz im niedersächsischen Uelzen. Darüber hinaus ist es u.a. mit Büros in Berlin und Hamburg sowie mit den Tochtergesellschaften Uelzener Service GmbH in Wegberg und Cleo &amp; You GmbH in Hamburg vertreten.</w:t>
      </w:r>
    </w:p>
    <w:p w:rsidR="00000000" w:rsidDel="00000000" w:rsidP="00000000" w:rsidRDefault="00000000" w:rsidRPr="00000000" w14:paraId="0000001E">
      <w:pPr>
        <w:spacing w:after="0" w:before="1" w:line="360" w:lineRule="auto"/>
        <w:ind w:right="189"/>
        <w:rPr>
          <w:rFonts w:ascii="Arial" w:cs="Arial" w:eastAsia="Arial" w:hAnsi="Arial"/>
          <w:i w:val="1"/>
          <w:iCs w:val="1"/>
          <w:sz w:val="20"/>
          <w:szCs w:val="20"/>
        </w:rPr>
      </w:pPr>
      <w:r w:rsidDel="00000000" w:rsidR="00000000" w:rsidRPr="00000000">
        <w:rPr>
          <w:rtl w:val="0"/>
        </w:rPr>
      </w:r>
    </w:p>
    <w:p w:rsidR="00000000" w:rsidDel="00000000" w:rsidP="00000000" w:rsidRDefault="00000000" w:rsidRPr="00000000" w14:paraId="0000001F">
      <w:pPr>
        <w:spacing w:after="0" w:before="120" w:line="3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0">
      <w:pPr>
        <w:spacing w:after="180" w:line="360" w:lineRule="auto"/>
        <w:rPr>
          <w:rFonts w:ascii="Arial" w:cs="Arial" w:eastAsia="Arial" w:hAnsi="Arial"/>
          <w:color w:val="154734"/>
          <w:sz w:val="20"/>
          <w:szCs w:val="20"/>
        </w:rPr>
      </w:pPr>
      <w:r w:rsidDel="00000000" w:rsidR="00000000" w:rsidRPr="00000000">
        <w:rPr>
          <w:rFonts w:ascii="Arial" w:cs="Arial" w:eastAsia="Arial" w:hAnsi="Arial"/>
          <w:b w:val="1"/>
          <w:bCs w:val="1"/>
          <w:color w:val="154734"/>
          <w:rtl w:val="0"/>
        </w:rPr>
        <w:t xml:space="preserve">Pressekontakte</w:t>
      </w:r>
      <w:r w:rsidDel="00000000" w:rsidR="00000000" w:rsidRPr="00000000">
        <w:rPr>
          <w:rtl w:val="0"/>
        </w:rPr>
      </w:r>
    </w:p>
    <w:p w:rsidR="00000000" w:rsidDel="00000000" w:rsidP="00000000" w:rsidRDefault="00000000" w:rsidRPr="00000000" w14:paraId="00000021">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keySquare PR</w:t>
      </w:r>
    </w:p>
    <w:p w:rsidR="00000000" w:rsidDel="00000000" w:rsidP="00000000" w:rsidRDefault="00000000" w:rsidRPr="00000000" w14:paraId="00000022">
      <w:pPr>
        <w:rPr>
          <w:rFonts w:ascii="Arial" w:cs="Arial" w:eastAsia="Arial" w:hAnsi="Arial"/>
          <w:sz w:val="20"/>
          <w:szCs w:val="20"/>
        </w:rPr>
      </w:pPr>
      <w:r w:rsidDel="00000000" w:rsidR="00000000" w:rsidRPr="00000000">
        <w:rPr>
          <w:rFonts w:ascii="Arial" w:cs="Arial" w:eastAsia="Arial" w:hAnsi="Arial"/>
          <w:sz w:val="20"/>
          <w:szCs w:val="20"/>
          <w:rtl w:val="0"/>
        </w:rPr>
        <w:t xml:space="preserve">Carolin Freitag</w:t>
      </w:r>
    </w:p>
    <w:p w:rsidR="00000000" w:rsidDel="00000000" w:rsidP="00000000" w:rsidRDefault="00000000" w:rsidRPr="00000000" w14:paraId="00000023">
      <w:pPr>
        <w:rPr>
          <w:rFonts w:ascii="Arial" w:cs="Arial" w:eastAsia="Arial" w:hAnsi="Arial"/>
          <w:sz w:val="20"/>
          <w:szCs w:val="20"/>
        </w:rPr>
      </w:pPr>
      <w:r w:rsidDel="00000000" w:rsidR="00000000" w:rsidRPr="00000000">
        <w:rPr>
          <w:rFonts w:ascii="Arial" w:cs="Arial" w:eastAsia="Arial" w:hAnsi="Arial"/>
          <w:sz w:val="20"/>
          <w:szCs w:val="20"/>
          <w:rtl w:val="0"/>
        </w:rPr>
        <w:t xml:space="preserve">Schönhauser Allee 74a  |  10437 Berlin</w:t>
      </w:r>
    </w:p>
    <w:p w:rsidR="00000000" w:rsidDel="00000000" w:rsidP="00000000" w:rsidRDefault="00000000" w:rsidRPr="00000000" w14:paraId="00000024">
      <w:pPr>
        <w:rPr>
          <w:rFonts w:ascii="Arial" w:cs="Arial" w:eastAsia="Arial" w:hAnsi="Arial"/>
          <w:color w:val="0000ff"/>
          <w:sz w:val="20"/>
          <w:szCs w:val="20"/>
        </w:rPr>
      </w:pPr>
      <w:r w:rsidDel="00000000" w:rsidR="00000000" w:rsidRPr="00000000">
        <w:rPr>
          <w:rFonts w:ascii="Arial" w:cs="Arial" w:eastAsia="Arial" w:hAnsi="Arial"/>
          <w:sz w:val="20"/>
          <w:szCs w:val="20"/>
          <w:rtl w:val="0"/>
        </w:rPr>
        <w:t xml:space="preserve">E-Mail: </w:t>
      </w:r>
      <w:hyperlink r:id="rId9">
        <w:r w:rsidDel="00000000" w:rsidR="00000000" w:rsidRPr="00000000">
          <w:rPr>
            <w:rFonts w:ascii="Arial" w:cs="Arial" w:eastAsia="Arial" w:hAnsi="Arial"/>
            <w:color w:val="0000ff"/>
            <w:sz w:val="20"/>
            <w:szCs w:val="20"/>
            <w:u w:val="single"/>
            <w:rtl w:val="0"/>
          </w:rPr>
          <w:t xml:space="preserve">uelzener@keysquare-pr.com</w:t>
        </w:r>
      </w:hyperlink>
      <w:r w:rsidDel="00000000" w:rsidR="00000000" w:rsidRPr="00000000">
        <w:rPr>
          <w:rtl w:val="0"/>
        </w:rPr>
      </w:r>
    </w:p>
    <w:p w:rsidR="00000000" w:rsidDel="00000000" w:rsidP="00000000" w:rsidRDefault="00000000" w:rsidRPr="00000000" w14:paraId="00000025">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6">
      <w:pPr>
        <w:spacing w:after="0" w:before="120" w:line="276"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Uelzener Allgemeine Versicherungs-Gesellschaft a.G. </w:t>
      </w:r>
    </w:p>
    <w:p w:rsidR="00000000" w:rsidDel="00000000" w:rsidP="00000000" w:rsidRDefault="00000000" w:rsidRPr="00000000" w14:paraId="00000027">
      <w:pPr>
        <w:spacing w:after="0" w:before="12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Presse und Öffentlichkeitsarbeit: Saskia Hollatz</w:t>
      </w:r>
    </w:p>
    <w:p w:rsidR="00000000" w:rsidDel="00000000" w:rsidP="00000000" w:rsidRDefault="00000000" w:rsidRPr="00000000" w14:paraId="00000028">
      <w:pPr>
        <w:spacing w:after="0" w:before="12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Veerßer Straße 65/67 | 29525 Uelzen</w:t>
      </w:r>
    </w:p>
    <w:p w:rsidR="00000000" w:rsidDel="00000000" w:rsidP="00000000" w:rsidRDefault="00000000" w:rsidRPr="00000000" w14:paraId="00000029">
      <w:pPr>
        <w:spacing w:after="0" w:before="12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Telefon: 0581 8070-3876 | E-Mail: S.Hollatz@uelzener.de </w:t>
      </w:r>
    </w:p>
    <w:p w:rsidR="00000000" w:rsidDel="00000000" w:rsidP="00000000" w:rsidRDefault="00000000" w:rsidRPr="00000000" w14:paraId="0000002A">
      <w:pPr>
        <w:spacing w:after="0" w:before="12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Weitere Informationen unter </w:t>
      </w:r>
      <w:hyperlink r:id="rId10">
        <w:r w:rsidDel="00000000" w:rsidR="00000000" w:rsidRPr="00000000">
          <w:rPr>
            <w:rFonts w:ascii="Arial" w:cs="Arial" w:eastAsia="Arial" w:hAnsi="Arial"/>
            <w:color w:val="0000ff"/>
            <w:sz w:val="20"/>
            <w:szCs w:val="20"/>
            <w:u w:val="single"/>
            <w:rtl w:val="0"/>
          </w:rPr>
          <w:t xml:space="preserve">www.uelzener.de</w:t>
        </w:r>
      </w:hyperlink>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2B">
      <w:pPr>
        <w:rPr>
          <w:rFonts w:ascii="Arial" w:cs="Arial" w:eastAsia="Arial" w:hAnsi="Arial"/>
        </w:rPr>
      </w:pPr>
      <w:r w:rsidDel="00000000" w:rsidR="00000000" w:rsidRPr="00000000">
        <w:rPr>
          <w:rtl w:val="0"/>
        </w:rPr>
      </w:r>
    </w:p>
    <w:sectPr>
      <w:headerReference r:id="rId11" w:type="default"/>
      <w:headerReference r:id="rId12" w:type="first"/>
      <w:footerReference r:id="rId13" w:type="default"/>
      <w:pgSz w:h="16838" w:w="11906" w:orient="portrait"/>
      <w:pgMar w:bottom="1134"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ptos"/>
  <w:font w:name="Play">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1">
    <w:pPr>
      <w:tabs>
        <w:tab w:val="right" w:leader="none" w:pos="9072"/>
      </w:tabs>
      <w:spacing w:after="0" w:line="240" w:lineRule="auto"/>
      <w:rPr>
        <w:color w:val="154734"/>
      </w:rPr>
    </w:pPr>
    <w:r w:rsidDel="00000000" w:rsidR="00000000" w:rsidRPr="00000000">
      <w:rPr>
        <w:rFonts w:ascii="Arial" w:cs="Arial" w:eastAsia="Arial" w:hAnsi="Arial"/>
        <w:color w:val="154734"/>
        <w:sz w:val="16"/>
        <w:szCs w:val="16"/>
        <w:rtl w:val="0"/>
      </w:rPr>
      <w:t xml:space="preserve">Uelzener Versicherungen</w:t>
      <w:tab/>
      <w:t xml:space="preserve">Seite </w:t>
    </w:r>
    <w:r w:rsidDel="00000000" w:rsidR="00000000" w:rsidRPr="00000000">
      <w:rPr>
        <w:rFonts w:ascii="Arial" w:cs="Arial" w:eastAsia="Arial" w:hAnsi="Arial"/>
        <w:color w:val="154734"/>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C">
    <w:pPr>
      <w:tabs>
        <w:tab w:val="center" w:leader="none" w:pos="4536"/>
        <w:tab w:val="right" w:leader="none" w:pos="9072"/>
      </w:tabs>
      <w:spacing w:after="0" w:line="240" w:lineRule="auto"/>
      <w:rPr>
        <w:rFonts w:ascii="Arial" w:cs="Arial" w:eastAsia="Arial" w:hAnsi="Arial"/>
        <w:b w:val="1"/>
        <w:bCs w:val="1"/>
        <w:color w:val="154734"/>
        <w:sz w:val="36"/>
        <w:szCs w:val="36"/>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3523615</wp:posOffset>
          </wp:positionH>
          <wp:positionV relativeFrom="paragraph">
            <wp:posOffset>-234303</wp:posOffset>
          </wp:positionV>
          <wp:extent cx="2465705" cy="960755"/>
          <wp:effectExtent b="0" l="0" r="0" t="0"/>
          <wp:wrapSquare wrapText="bothSides" distB="0" distT="0" distL="114300" distR="114300"/>
          <wp:docPr descr="Ein Bild, das Grafiken, Schrift, Grün enthält.&#10;&#10;Automatisch generierte Beschreibung" id="1" name="image1.png"/>
          <a:graphic>
            <a:graphicData uri="http://schemas.openxmlformats.org/drawingml/2006/picture">
              <pic:pic>
                <pic:nvPicPr>
                  <pic:cNvPr descr="Ein Bild, das Grafiken, Schrift, Grün enthält.&#10;&#10;Automatisch generierte Beschreibung" id="0" name="image1.png"/>
                  <pic:cNvPicPr preferRelativeResize="0"/>
                </pic:nvPicPr>
                <pic:blipFill>
                  <a:blip r:embed="rId1"/>
                  <a:srcRect b="0" l="0" r="0" t="0"/>
                  <a:stretch>
                    <a:fillRect/>
                  </a:stretch>
                </pic:blipFill>
                <pic:spPr>
                  <a:xfrm>
                    <a:off x="0" y="0"/>
                    <a:ext cx="2465705" cy="960755"/>
                  </a:xfrm>
                  <a:prstGeom prst="rect"/>
                  <a:ln/>
                </pic:spPr>
              </pic:pic>
            </a:graphicData>
          </a:graphic>
        </wp:anchor>
      </w:drawing>
    </w:r>
  </w:p>
  <w:p w:rsidR="00000000" w:rsidDel="00000000" w:rsidP="00000000" w:rsidRDefault="00000000" w:rsidRPr="00000000" w14:paraId="0000002D">
    <w:pPr>
      <w:tabs>
        <w:tab w:val="center" w:leader="none" w:pos="4536"/>
        <w:tab w:val="right" w:leader="none" w:pos="9072"/>
      </w:tabs>
      <w:spacing w:after="0" w:line="240" w:lineRule="auto"/>
      <w:rPr>
        <w:rFonts w:ascii="Arial" w:cs="Arial" w:eastAsia="Arial" w:hAnsi="Arial"/>
        <w:b w:val="1"/>
        <w:bCs w:val="1"/>
        <w:color w:val="154734"/>
        <w:sz w:val="36"/>
        <w:szCs w:val="36"/>
      </w:rPr>
    </w:pPr>
    <w:r w:rsidDel="00000000" w:rsidR="00000000" w:rsidRPr="00000000">
      <w:rPr>
        <w:rFonts w:ascii="Arial" w:cs="Arial" w:eastAsia="Arial" w:hAnsi="Arial"/>
        <w:b w:val="1"/>
        <w:bCs w:val="1"/>
        <w:color w:val="154734"/>
        <w:sz w:val="36"/>
        <w:szCs w:val="36"/>
        <w:rtl w:val="0"/>
      </w:rPr>
      <w:t xml:space="preserve">PRESSEMITTEILUNG</w:t>
    </w:r>
  </w:p>
  <w:p w:rsidR="00000000" w:rsidDel="00000000" w:rsidP="00000000" w:rsidRDefault="00000000" w:rsidRPr="00000000" w14:paraId="0000002E">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F">
    <w:pPr>
      <w:tabs>
        <w:tab w:val="center" w:leader="none" w:pos="4536"/>
        <w:tab w:val="right" w:leader="none" w:pos="9072"/>
      </w:tabs>
      <w:spacing w:after="0" w:line="240" w:lineRule="auto"/>
      <w:rPr>
        <w:rFonts w:ascii="Arial" w:cs="Arial" w:eastAsia="Arial" w:hAnsi="Arial"/>
        <w:b w:val="1"/>
        <w:bCs w:val="1"/>
        <w:color w:val="65b32e"/>
        <w:sz w:val="36"/>
        <w:szCs w:val="36"/>
      </w:rPr>
    </w:pPr>
    <w:r w:rsidDel="00000000" w:rsidR="00000000" w:rsidRPr="00000000">
      <w:rPr>
        <w:rFonts w:ascii="Arial" w:cs="Arial" w:eastAsia="Arial" w:hAnsi="Arial"/>
        <w:b w:val="1"/>
        <w:bCs w:val="1"/>
        <w:color w:val="65b32e"/>
        <w:sz w:val="36"/>
        <w:szCs w:val="36"/>
      </w:rPr>
      <w:drawing>
        <wp:anchor allowOverlap="1" behindDoc="0" distB="0" distT="0" distL="0" distR="0" hidden="0" layoutInCell="1" locked="0" relativeHeight="0" simplePos="0">
          <wp:simplePos x="0" y="0"/>
          <wp:positionH relativeFrom="margin">
            <wp:posOffset>3531560</wp:posOffset>
          </wp:positionH>
          <wp:positionV relativeFrom="page">
            <wp:posOffset>1905</wp:posOffset>
          </wp:positionV>
          <wp:extent cx="2228400" cy="961200"/>
          <wp:effectExtent b="0" l="0" r="0" t="0"/>
          <wp:wrapSquare wrapText="bothSides" distB="0" distT="0" distL="0" distR="0"/>
          <wp:docPr id="2" name="image2.jpg"/>
          <a:graphic>
            <a:graphicData uri="http://schemas.openxmlformats.org/drawingml/2006/picture">
              <pic:pic>
                <pic:nvPicPr>
                  <pic:cNvPr id="0" name="image2.jpg"/>
                  <pic:cNvPicPr preferRelativeResize="0"/>
                </pic:nvPicPr>
                <pic:blipFill>
                  <a:blip r:embed="rId1"/>
                  <a:srcRect b="0" l="0" r="0" t="0"/>
                  <a:stretch>
                    <a:fillRect/>
                  </a:stretch>
                </pic:blipFill>
                <pic:spPr>
                  <a:xfrm>
                    <a:off x="0" y="0"/>
                    <a:ext cx="2228400" cy="961200"/>
                  </a:xfrm>
                  <a:prstGeom prst="rect"/>
                  <a:ln/>
                </pic:spPr>
              </pic:pic>
            </a:graphicData>
          </a:graphic>
        </wp:anchor>
      </w:drawing>
    </w:r>
    <w:r w:rsidDel="00000000" w:rsidR="00000000" w:rsidRPr="00000000">
      <w:rPr>
        <w:rFonts w:ascii="Arial" w:cs="Arial" w:eastAsia="Arial" w:hAnsi="Arial"/>
        <w:b w:val="1"/>
        <w:bCs w:val="1"/>
        <w:color w:val="65b32e"/>
        <w:sz w:val="36"/>
        <w:szCs w:val="36"/>
        <w:rtl w:val="0"/>
      </w:rPr>
      <w:t xml:space="preserve">PRESSEMITTEILUNG</w:t>
    </w:r>
  </w:p>
  <w:p w:rsidR="00000000" w:rsidDel="00000000" w:rsidP="00000000" w:rsidRDefault="00000000" w:rsidRPr="00000000" w14:paraId="00000030">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de"/>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8.00000000000006" w:lineRule="auto"/>
      <w:ind w:left="0" w:right="0" w:firstLine="0"/>
      <w:jc w:val="left"/>
    </w:pPr>
    <w:rPr>
      <w:rFonts w:ascii="Aptos" w:cs="Aptos" w:eastAsia="Aptos" w:hAnsi="Aptos"/>
      <w:b w:val="0"/>
      <w:bCs w:val="0"/>
      <w:i w:val="0"/>
      <w:iCs w:val="0"/>
      <w:smallCaps w:val="0"/>
      <w:strike w:val="0"/>
      <w:color w:val="595959"/>
      <w:sz w:val="28"/>
      <w:szCs w:val="28"/>
      <w:u w:val="none"/>
      <w:shd w:fill="auto" w:val="clear"/>
      <w:vertAlign w:val="baseline"/>
    </w:r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www.uelzener.de" TargetMode="External"/><Relationship Id="rId13" Type="http://schemas.openxmlformats.org/officeDocument/2006/relationships/footer" Target="footer1.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uelzener@keysquare-pr.com"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uelzener.de/hund" TargetMode="External"/><Relationship Id="rId8" Type="http://schemas.openxmlformats.org/officeDocument/2006/relationships/hyperlink" Target="http://www.uelzener.de/hund"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9bK6QwsTyV925RWwbR4KkYrOGA==">CgMxLjAyCGguZ2pkZ3hzOAByITF4UU1EUlYwZmIydVRmZFRST2UycnpGdG1FME1MMnVhcA==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